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18" w:rsidRDefault="00A872CF">
      <w:pPr>
        <w:rPr>
          <w:sz w:val="32"/>
          <w:szCs w:val="32"/>
        </w:rPr>
      </w:pPr>
      <w:r>
        <w:rPr>
          <w:sz w:val="32"/>
          <w:szCs w:val="32"/>
        </w:rPr>
        <w:t xml:space="preserve">TÜRKÇE DERSİ 8. SINIF </w:t>
      </w:r>
      <w:r w:rsidRPr="00A872CF">
        <w:rPr>
          <w:b/>
          <w:i/>
          <w:sz w:val="32"/>
          <w:szCs w:val="32"/>
          <w:u w:val="single"/>
        </w:rPr>
        <w:t>“FİİLDE ÇATI”</w:t>
      </w:r>
      <w:r>
        <w:rPr>
          <w:sz w:val="32"/>
          <w:szCs w:val="32"/>
        </w:rPr>
        <w:t xml:space="preserve"> KONU ÖZETİ</w:t>
      </w:r>
    </w:p>
    <w:p w:rsidR="00A872CF" w:rsidRDefault="00A872CF"/>
    <w:p w:rsidR="00A872CF" w:rsidRPr="00A872CF" w:rsidRDefault="00A872CF" w:rsidP="00A872CF"/>
    <w:p w:rsidR="00A872CF" w:rsidRDefault="00A872CF" w:rsidP="00A872CF"/>
    <w:p w:rsidR="00A872CF" w:rsidRDefault="00A872CF" w:rsidP="00A872CF"/>
    <w:p w:rsidR="00A872CF" w:rsidRDefault="00A872CF" w:rsidP="00A872CF">
      <w:pPr>
        <w:tabs>
          <w:tab w:val="left" w:pos="3495"/>
        </w:tabs>
        <w:jc w:val="center"/>
      </w:pPr>
      <w:r>
        <w:t>FİİLDE ÇATI</w:t>
      </w:r>
    </w:p>
    <w:tbl>
      <w:tblPr>
        <w:tblStyle w:val="TabloKlavuzu"/>
        <w:tblW w:w="0" w:type="auto"/>
        <w:tblLook w:val="04A0"/>
      </w:tblPr>
      <w:tblGrid>
        <w:gridCol w:w="4606"/>
        <w:gridCol w:w="4606"/>
      </w:tblGrid>
      <w:tr w:rsidR="00A872CF" w:rsidTr="00A872CF">
        <w:trPr>
          <w:trHeight w:val="647"/>
        </w:trPr>
        <w:tc>
          <w:tcPr>
            <w:tcW w:w="4606" w:type="dxa"/>
          </w:tcPr>
          <w:p w:rsidR="00A872CF" w:rsidRDefault="00A872CF" w:rsidP="00A872CF">
            <w:pPr>
              <w:tabs>
                <w:tab w:val="left" w:pos="3495"/>
              </w:tabs>
              <w:jc w:val="center"/>
            </w:pPr>
            <w:r>
              <w:t>ÖZNE-YÜKLEM İLİŞKİSİNE GÖRE FİİLLER</w:t>
            </w:r>
          </w:p>
        </w:tc>
        <w:tc>
          <w:tcPr>
            <w:tcW w:w="4606" w:type="dxa"/>
          </w:tcPr>
          <w:p w:rsidR="00A872CF" w:rsidRDefault="00A872CF" w:rsidP="00A872CF">
            <w:pPr>
              <w:tabs>
                <w:tab w:val="left" w:pos="3495"/>
              </w:tabs>
              <w:jc w:val="center"/>
            </w:pPr>
            <w:r>
              <w:t>NESNE-YÜKLEM İLİŞKİSİNE GÖRE FİİLLER</w:t>
            </w:r>
          </w:p>
        </w:tc>
      </w:tr>
      <w:tr w:rsidR="00A872CF" w:rsidTr="00A872CF">
        <w:trPr>
          <w:trHeight w:val="1691"/>
        </w:trPr>
        <w:tc>
          <w:tcPr>
            <w:tcW w:w="4606" w:type="dxa"/>
          </w:tcPr>
          <w:p w:rsidR="00A872CF" w:rsidRDefault="00A872CF" w:rsidP="00A872CF">
            <w:pPr>
              <w:tabs>
                <w:tab w:val="left" w:pos="3495"/>
              </w:tabs>
              <w:jc w:val="center"/>
            </w:pPr>
          </w:p>
          <w:p w:rsidR="00A872CF" w:rsidRDefault="00A872CF" w:rsidP="00A872CF"/>
          <w:p w:rsidR="00A872CF" w:rsidRPr="00A872CF" w:rsidRDefault="00A872CF" w:rsidP="00A872CF">
            <w:pPr>
              <w:ind w:firstLine="708"/>
            </w:pPr>
            <w:r>
              <w:t>ETKEN FİİL</w:t>
            </w:r>
          </w:p>
        </w:tc>
        <w:tc>
          <w:tcPr>
            <w:tcW w:w="4606" w:type="dxa"/>
          </w:tcPr>
          <w:p w:rsidR="00A872CF" w:rsidRDefault="00A872CF" w:rsidP="00A872CF">
            <w:pPr>
              <w:tabs>
                <w:tab w:val="left" w:pos="3495"/>
              </w:tabs>
              <w:jc w:val="center"/>
            </w:pPr>
          </w:p>
          <w:p w:rsidR="00A872CF" w:rsidRPr="00A872CF" w:rsidRDefault="00A872CF" w:rsidP="00A872CF"/>
          <w:p w:rsidR="00A872CF" w:rsidRDefault="00A872CF" w:rsidP="00A872CF"/>
          <w:p w:rsidR="00A872CF" w:rsidRPr="00A872CF" w:rsidRDefault="00A872CF" w:rsidP="00A872CF">
            <w:pPr>
              <w:tabs>
                <w:tab w:val="left" w:pos="1080"/>
              </w:tabs>
            </w:pPr>
            <w:r>
              <w:tab/>
              <w:t>GEÇİŞLİ FİİL</w:t>
            </w:r>
          </w:p>
        </w:tc>
      </w:tr>
      <w:tr w:rsidR="00A872CF" w:rsidTr="00A872CF">
        <w:trPr>
          <w:trHeight w:val="2115"/>
        </w:trPr>
        <w:tc>
          <w:tcPr>
            <w:tcW w:w="4606" w:type="dxa"/>
          </w:tcPr>
          <w:p w:rsidR="00A872CF" w:rsidRDefault="00A872CF" w:rsidP="00A872CF">
            <w:pPr>
              <w:tabs>
                <w:tab w:val="left" w:pos="3495"/>
              </w:tabs>
              <w:jc w:val="center"/>
            </w:pPr>
          </w:p>
          <w:p w:rsidR="00A872CF" w:rsidRPr="00A872CF" w:rsidRDefault="00A872CF" w:rsidP="00A872CF"/>
          <w:p w:rsidR="00A872CF" w:rsidRDefault="00A872CF" w:rsidP="00A872CF"/>
          <w:p w:rsidR="00A872CF" w:rsidRDefault="00A872CF" w:rsidP="00A872CF"/>
          <w:p w:rsidR="00A872CF" w:rsidRPr="00A872CF" w:rsidRDefault="00A872CF" w:rsidP="00A872CF">
            <w:pPr>
              <w:tabs>
                <w:tab w:val="left" w:pos="960"/>
              </w:tabs>
            </w:pPr>
            <w:r>
              <w:tab/>
              <w:t>EDİLGEN FİİL</w:t>
            </w:r>
          </w:p>
        </w:tc>
        <w:tc>
          <w:tcPr>
            <w:tcW w:w="4606" w:type="dxa"/>
          </w:tcPr>
          <w:p w:rsidR="00A872CF" w:rsidRDefault="00A872CF" w:rsidP="00A872CF">
            <w:pPr>
              <w:tabs>
                <w:tab w:val="left" w:pos="3495"/>
              </w:tabs>
              <w:jc w:val="center"/>
            </w:pPr>
          </w:p>
          <w:p w:rsidR="00A872CF" w:rsidRPr="00A872CF" w:rsidRDefault="00A872CF" w:rsidP="00A872CF"/>
          <w:p w:rsidR="00A872CF" w:rsidRDefault="00A872CF" w:rsidP="00A872CF"/>
          <w:p w:rsidR="00A872CF" w:rsidRDefault="00A872CF" w:rsidP="00A872CF"/>
          <w:p w:rsidR="00A872CF" w:rsidRPr="00A872CF" w:rsidRDefault="00A872CF" w:rsidP="00A872CF">
            <w:pPr>
              <w:tabs>
                <w:tab w:val="left" w:pos="1020"/>
              </w:tabs>
            </w:pPr>
            <w:r>
              <w:tab/>
              <w:t>GEÇİŞSİZ FİİL</w:t>
            </w:r>
          </w:p>
        </w:tc>
      </w:tr>
    </w:tbl>
    <w:p w:rsidR="00A872CF" w:rsidRDefault="00A872CF" w:rsidP="00A872CF">
      <w:pPr>
        <w:tabs>
          <w:tab w:val="left" w:pos="3495"/>
        </w:tabs>
        <w:jc w:val="center"/>
      </w:pPr>
    </w:p>
    <w:p w:rsidR="00A872CF" w:rsidRPr="00A872CF" w:rsidRDefault="00A872CF" w:rsidP="00A872CF"/>
    <w:p w:rsidR="00A872CF" w:rsidRPr="00A872CF" w:rsidRDefault="00A872CF" w:rsidP="00A872CF"/>
    <w:p w:rsidR="00A872CF" w:rsidRPr="00A872CF" w:rsidRDefault="00A872CF" w:rsidP="00A872CF"/>
    <w:p w:rsidR="00A872CF" w:rsidRDefault="00A872CF" w:rsidP="00A872CF"/>
    <w:p w:rsidR="00A872CF" w:rsidRPr="00A872CF" w:rsidRDefault="00A872CF" w:rsidP="00A872CF">
      <w:pPr>
        <w:shd w:val="clear" w:color="auto" w:fill="FFFFFF"/>
        <w:spacing w:before="450" w:after="300" w:line="570" w:lineRule="atLeast"/>
        <w:outlineLvl w:val="1"/>
        <w:rPr>
          <w:rFonts w:ascii="Segoe UI" w:eastAsia="Times New Roman" w:hAnsi="Segoe UI" w:cs="Segoe UI"/>
          <w:color w:val="111111"/>
          <w:sz w:val="41"/>
          <w:szCs w:val="41"/>
        </w:rPr>
      </w:pPr>
      <w:r w:rsidRPr="00A872CF">
        <w:rPr>
          <w:rFonts w:ascii="Segoe UI" w:eastAsia="Times New Roman" w:hAnsi="Segoe UI" w:cs="Segoe UI"/>
          <w:color w:val="DD0055"/>
          <w:sz w:val="41"/>
          <w:szCs w:val="41"/>
        </w:rPr>
        <w:t>1. Öznelerine Göre Fiil Çatıları (Özne-Yüklem İlişkisi)</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 xml:space="preserve">Özne – yüklem ilişkisinde, öznenin, eylemin bildirdiği işi nasıl yaptığı önemlidir. Buna göre de fiiller </w:t>
      </w:r>
      <w:r>
        <w:rPr>
          <w:rFonts w:ascii="Segoe UI" w:eastAsia="Times New Roman" w:hAnsi="Segoe UI" w:cs="Segoe UI"/>
          <w:color w:val="222222"/>
          <w:sz w:val="23"/>
          <w:szCs w:val="23"/>
        </w:rPr>
        <w:t>iki</w:t>
      </w:r>
      <w:r w:rsidRPr="00A872CF">
        <w:rPr>
          <w:rFonts w:ascii="Segoe UI" w:eastAsia="Times New Roman" w:hAnsi="Segoe UI" w:cs="Segoe UI"/>
          <w:color w:val="222222"/>
          <w:sz w:val="23"/>
          <w:szCs w:val="23"/>
        </w:rPr>
        <w:t xml:space="preserve"> grupta incelenir:</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 </w:t>
      </w:r>
    </w:p>
    <w:p w:rsidR="00A872CF" w:rsidRPr="00A872CF" w:rsidRDefault="00A872CF" w:rsidP="00A872CF">
      <w:pPr>
        <w:shd w:val="clear" w:color="auto" w:fill="FFFFFF"/>
        <w:spacing w:before="405" w:after="255" w:line="450" w:lineRule="atLeast"/>
        <w:outlineLvl w:val="2"/>
        <w:rPr>
          <w:rFonts w:ascii="Segoe UI" w:eastAsia="Times New Roman" w:hAnsi="Segoe UI" w:cs="Segoe UI"/>
          <w:color w:val="111111"/>
          <w:sz w:val="33"/>
          <w:szCs w:val="33"/>
        </w:rPr>
      </w:pPr>
      <w:r w:rsidRPr="00A872CF">
        <w:rPr>
          <w:rFonts w:ascii="Segoe UI" w:eastAsia="Times New Roman" w:hAnsi="Segoe UI" w:cs="Segoe UI"/>
          <w:color w:val="DD0055"/>
          <w:sz w:val="33"/>
          <w:szCs w:val="33"/>
        </w:rPr>
        <w:t>1.1. Etken Fiil</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İşi yapan gerçek bir öznenin bulunduğu fiillere </w:t>
      </w:r>
      <w:r w:rsidRPr="00A872CF">
        <w:rPr>
          <w:rFonts w:ascii="Segoe UI" w:eastAsia="Times New Roman" w:hAnsi="Segoe UI" w:cs="Segoe UI"/>
          <w:b/>
          <w:bCs/>
          <w:color w:val="222222"/>
          <w:sz w:val="23"/>
        </w:rPr>
        <w:t>etken fiil</w:t>
      </w:r>
      <w:r w:rsidRPr="00A872CF">
        <w:rPr>
          <w:rFonts w:ascii="Segoe UI" w:eastAsia="Times New Roman" w:hAnsi="Segoe UI" w:cs="Segoe UI"/>
          <w:color w:val="222222"/>
          <w:sz w:val="23"/>
          <w:szCs w:val="23"/>
        </w:rPr>
        <w:t> denir.</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w:t>
      </w:r>
      <w:proofErr w:type="spellStart"/>
      <w:r w:rsidRPr="00A872CF">
        <w:rPr>
          <w:rFonts w:ascii="Segoe UI" w:eastAsia="Times New Roman" w:hAnsi="Segoe UI" w:cs="Segoe UI"/>
          <w:b/>
          <w:bCs/>
          <w:color w:val="DD0055"/>
          <w:sz w:val="25"/>
          <w:szCs w:val="25"/>
        </w:rPr>
        <w:t>ler</w:t>
      </w:r>
      <w:proofErr w:type="spellEnd"/>
      <w:r w:rsidRPr="00A872CF">
        <w:rPr>
          <w:rFonts w:ascii="Segoe UI" w:eastAsia="Times New Roman" w:hAnsi="Segoe UI" w:cs="Segoe UI"/>
          <w:b/>
          <w:bCs/>
          <w:color w:val="DD0055"/>
          <w:sz w:val="25"/>
          <w:szCs w:val="25"/>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Babam her gün kitap </w:t>
      </w:r>
      <w:r w:rsidRPr="00A872CF">
        <w:rPr>
          <w:rFonts w:ascii="Segoe UI" w:eastAsia="Times New Roman" w:hAnsi="Segoe UI" w:cs="Segoe UI"/>
          <w:color w:val="222222"/>
          <w:sz w:val="23"/>
          <w:szCs w:val="23"/>
          <w:u w:val="single"/>
        </w:rPr>
        <w:t>okuyor</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“okuma” eylemini yapan bir özne (babam) vardır. İşi yapan gerçek bir özne olduğu için bu cümlenin yüklemi etkendir.</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lastRenderedPageBreak/>
        <w:t>»</w:t>
      </w:r>
      <w:proofErr w:type="gramEnd"/>
      <w:r w:rsidRPr="00A872CF">
        <w:rPr>
          <w:rFonts w:ascii="Segoe UI" w:eastAsia="Times New Roman" w:hAnsi="Segoe UI" w:cs="Segoe UI"/>
          <w:color w:val="222222"/>
          <w:sz w:val="23"/>
          <w:szCs w:val="23"/>
        </w:rPr>
        <w:t> Bu kitabı dün </w:t>
      </w:r>
      <w:r w:rsidRPr="00A872CF">
        <w:rPr>
          <w:rFonts w:ascii="Segoe UI" w:eastAsia="Times New Roman" w:hAnsi="Segoe UI" w:cs="Segoe UI"/>
          <w:color w:val="222222"/>
          <w:sz w:val="23"/>
          <w:szCs w:val="23"/>
          <w:u w:val="single"/>
        </w:rPr>
        <w:t>aldım</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“alma” eylemini gerçekleştiren bir özne vardır. Ama bu cümlede bir sözcük olarak verilmemiştir. Özne bir sözcük olarak verilmese de, </w:t>
      </w:r>
      <w:r w:rsidRPr="00A872CF">
        <w:rPr>
          <w:rFonts w:ascii="Segoe UI" w:eastAsia="Times New Roman" w:hAnsi="Segoe UI" w:cs="Segoe UI"/>
          <w:color w:val="222222"/>
          <w:sz w:val="23"/>
          <w:szCs w:val="23"/>
          <w:u w:val="single"/>
        </w:rPr>
        <w:t>cümlenin öznesi gizli olsa da</w:t>
      </w:r>
      <w:r w:rsidRPr="00A872CF">
        <w:rPr>
          <w:rFonts w:ascii="Segoe UI" w:eastAsia="Times New Roman" w:hAnsi="Segoe UI" w:cs="Segoe UI"/>
          <w:color w:val="222222"/>
          <w:sz w:val="23"/>
          <w:szCs w:val="23"/>
        </w:rPr>
        <w:t> cümlede işi yapan belli olduğu için bu cümlenin </w:t>
      </w:r>
      <w:r w:rsidRPr="00A872CF">
        <w:rPr>
          <w:rFonts w:ascii="Segoe UI" w:eastAsia="Times New Roman" w:hAnsi="Segoe UI" w:cs="Segoe UI"/>
          <w:color w:val="222222"/>
          <w:sz w:val="23"/>
          <w:szCs w:val="23"/>
          <w:u w:val="single"/>
        </w:rPr>
        <w:t>yüklemi çatısına göre etkendir</w:t>
      </w:r>
      <w:r w:rsidRPr="00A872CF">
        <w:rPr>
          <w:rFonts w:ascii="Segoe UI" w:eastAsia="Times New Roman" w:hAnsi="Segoe UI" w:cs="Segoe UI"/>
          <w:color w:val="222222"/>
          <w:sz w:val="23"/>
          <w:szCs w:val="23"/>
        </w:rPr>
        <w:t>.</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Bahar gelince ağaçlar </w:t>
      </w:r>
      <w:r w:rsidRPr="00A872CF">
        <w:rPr>
          <w:rFonts w:ascii="Segoe UI" w:eastAsia="Times New Roman" w:hAnsi="Segoe UI" w:cs="Segoe UI"/>
          <w:color w:val="222222"/>
          <w:sz w:val="23"/>
          <w:szCs w:val="23"/>
          <w:u w:val="single"/>
        </w:rPr>
        <w:t>güzelleşti.</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olduğu gibi sadece canlı varlıklar değil, </w:t>
      </w:r>
      <w:r w:rsidRPr="00A872CF">
        <w:rPr>
          <w:rFonts w:ascii="Segoe UI" w:eastAsia="Times New Roman" w:hAnsi="Segoe UI" w:cs="Segoe UI"/>
          <w:color w:val="222222"/>
          <w:sz w:val="23"/>
          <w:szCs w:val="23"/>
          <w:u w:val="single"/>
        </w:rPr>
        <w:t>insan dışındaki varlıklar da özne görevini üstlenebilir</w:t>
      </w:r>
      <w:r w:rsidRPr="00A872CF">
        <w:rPr>
          <w:rFonts w:ascii="Segoe UI" w:eastAsia="Times New Roman" w:hAnsi="Segoe UI" w:cs="Segoe UI"/>
          <w:color w:val="222222"/>
          <w:sz w:val="23"/>
          <w:szCs w:val="23"/>
        </w:rPr>
        <w:t>. Yukarıdaki cümlede “güzelleşen” ağaçlardır. Cümlede özne olduğuna göre, bu cümlenin </w:t>
      </w:r>
      <w:r w:rsidRPr="00A872CF">
        <w:rPr>
          <w:rFonts w:ascii="Segoe UI" w:eastAsia="Times New Roman" w:hAnsi="Segoe UI" w:cs="Segoe UI"/>
          <w:color w:val="222222"/>
          <w:sz w:val="23"/>
          <w:szCs w:val="23"/>
          <w:u w:val="single"/>
        </w:rPr>
        <w:t>eylemi çatısına göre etkendir.</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 Soru</w:t>
      </w:r>
    </w:p>
    <w:p w:rsidR="00A872CF" w:rsidRPr="00A872CF" w:rsidRDefault="00A872CF" w:rsidP="00A872CF">
      <w:pPr>
        <w:shd w:val="clear" w:color="auto" w:fill="FFFFFF"/>
        <w:rPr>
          <w:rFonts w:ascii="Segoe UI" w:eastAsia="Times New Roman" w:hAnsi="Segoe UI" w:cs="Segoe UI"/>
          <w:color w:val="222222"/>
          <w:sz w:val="23"/>
          <w:szCs w:val="23"/>
        </w:rPr>
      </w:pPr>
      <w:r w:rsidRPr="00A872CF">
        <w:rPr>
          <w:rFonts w:ascii="Segoe UI" w:eastAsia="Times New Roman" w:hAnsi="Segoe UI" w:cs="Segoe UI"/>
          <w:b/>
          <w:bCs/>
          <w:color w:val="222222"/>
          <w:sz w:val="23"/>
        </w:rPr>
        <w:t>Aşağıdaki cümlelerden hangisinin yüklemi etken çatılıdır?</w:t>
      </w:r>
      <w:r w:rsidRPr="00A872CF">
        <w:rPr>
          <w:rFonts w:ascii="Segoe UI" w:eastAsia="Times New Roman" w:hAnsi="Segoe UI" w:cs="Segoe UI"/>
          <w:color w:val="222222"/>
          <w:sz w:val="23"/>
          <w:szCs w:val="23"/>
        </w:rPr>
        <w:t> (1993 – OKS)</w:t>
      </w:r>
    </w:p>
    <w:p w:rsid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A) Semtimize bu yıl yeni parklar yaptırılıyor.</w:t>
      </w:r>
      <w:r w:rsidRPr="00A872CF">
        <w:rPr>
          <w:rFonts w:ascii="Segoe UI" w:eastAsia="Times New Roman" w:hAnsi="Segoe UI" w:cs="Segoe UI"/>
          <w:color w:val="222222"/>
          <w:sz w:val="23"/>
          <w:szCs w:val="23"/>
        </w:rPr>
        <w:br/>
        <w:t>B) Otomobilimiz on gündür boyanıyor.</w:t>
      </w:r>
      <w:r w:rsidRPr="00A872CF">
        <w:rPr>
          <w:rFonts w:ascii="Segoe UI" w:eastAsia="Times New Roman" w:hAnsi="Segoe UI" w:cs="Segoe UI"/>
          <w:color w:val="222222"/>
          <w:sz w:val="23"/>
          <w:szCs w:val="23"/>
        </w:rPr>
        <w:br/>
        <w:t>C) Hırsızlar, her gün birer ikişer yakalanıyor.</w:t>
      </w:r>
      <w:r w:rsidRPr="00A872CF">
        <w:rPr>
          <w:rFonts w:ascii="Segoe UI" w:eastAsia="Times New Roman" w:hAnsi="Segoe UI" w:cs="Segoe UI"/>
          <w:color w:val="222222"/>
          <w:sz w:val="23"/>
          <w:szCs w:val="23"/>
        </w:rPr>
        <w:br/>
        <w:t>D) Çocuklar oyun sahasının yokluğundan yakınıyor.</w:t>
      </w:r>
    </w:p>
    <w:p w:rsidR="00A872CF" w:rsidRDefault="00A872CF" w:rsidP="00A872CF">
      <w:pPr>
        <w:shd w:val="clear" w:color="auto" w:fill="FFFFFF"/>
        <w:spacing w:after="390"/>
        <w:rPr>
          <w:rFonts w:ascii="Segoe UI" w:eastAsia="Times New Roman" w:hAnsi="Segoe UI" w:cs="Segoe UI"/>
          <w:color w:val="222222"/>
          <w:sz w:val="23"/>
          <w:szCs w:val="23"/>
        </w:rPr>
      </w:pPr>
    </w:p>
    <w:p w:rsidR="00A872CF" w:rsidRPr="00A872CF" w:rsidRDefault="00A872CF" w:rsidP="00A872CF">
      <w:pPr>
        <w:shd w:val="clear" w:color="auto" w:fill="FFFFFF"/>
        <w:spacing w:after="390"/>
        <w:rPr>
          <w:rFonts w:ascii="Segoe UI" w:eastAsia="Times New Roman" w:hAnsi="Segoe UI" w:cs="Segoe UI"/>
          <w:color w:val="222222"/>
          <w:sz w:val="23"/>
          <w:szCs w:val="23"/>
        </w:rPr>
      </w:pPr>
      <w:r>
        <w:rPr>
          <w:rStyle w:val="Gl"/>
          <w:rFonts w:ascii="Segoe UI" w:hAnsi="Segoe UI" w:cs="Segoe UI"/>
          <w:color w:val="FFFFFF"/>
          <w:sz w:val="23"/>
          <w:szCs w:val="23"/>
          <w:shd w:val="clear" w:color="auto" w:fill="DD0055"/>
        </w:rPr>
        <w:t> UYARI </w:t>
      </w:r>
      <w:r>
        <w:rPr>
          <w:rFonts w:ascii="Segoe UI" w:hAnsi="Segoe UI" w:cs="Segoe UI"/>
          <w:color w:val="222222"/>
          <w:sz w:val="23"/>
          <w:szCs w:val="23"/>
          <w:shd w:val="clear" w:color="auto" w:fill="FFFFFF"/>
        </w:rPr>
        <w:t> Etken fiiller, nesne – yüklem ilişkisine göre geçişli veya geçişsiz olabilir.</w:t>
      </w:r>
    </w:p>
    <w:p w:rsidR="00A872CF" w:rsidRPr="00A872CF" w:rsidRDefault="00A872CF" w:rsidP="00A872CF">
      <w:pPr>
        <w:shd w:val="clear" w:color="auto" w:fill="EEEEEE"/>
        <w:rPr>
          <w:rFonts w:ascii="Segoe UI" w:eastAsia="Times New Roman" w:hAnsi="Segoe UI" w:cs="Segoe UI"/>
          <w:b/>
          <w:bCs/>
          <w:color w:val="DD0055"/>
          <w:sz w:val="26"/>
          <w:szCs w:val="26"/>
        </w:rPr>
      </w:pPr>
      <w:r w:rsidRPr="00A872CF">
        <w:rPr>
          <w:rFonts w:ascii="Segoe UI" w:eastAsia="Times New Roman" w:hAnsi="Segoe UI" w:cs="Segoe UI"/>
          <w:b/>
          <w:bCs/>
          <w:color w:val="DD0055"/>
          <w:sz w:val="26"/>
          <w:szCs w:val="26"/>
        </w:rPr>
        <w:t>Örnek(</w:t>
      </w:r>
      <w:proofErr w:type="spellStart"/>
      <w:r w:rsidRPr="00A872CF">
        <w:rPr>
          <w:rFonts w:ascii="Segoe UI" w:eastAsia="Times New Roman" w:hAnsi="Segoe UI" w:cs="Segoe UI"/>
          <w:b/>
          <w:bCs/>
          <w:color w:val="DD0055"/>
          <w:sz w:val="26"/>
          <w:szCs w:val="26"/>
        </w:rPr>
        <w:t>ler</w:t>
      </w:r>
      <w:proofErr w:type="spellEnd"/>
      <w:r w:rsidRPr="00A872CF">
        <w:rPr>
          <w:rFonts w:ascii="Segoe UI" w:eastAsia="Times New Roman" w:hAnsi="Segoe UI" w:cs="Segoe UI"/>
          <w:b/>
          <w:bCs/>
          <w:color w:val="DD0055"/>
          <w:sz w:val="26"/>
          <w:szCs w:val="26"/>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Benim sözlerimi herkes anladı.</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“anlama” işini gerçekleştiren gerçek özne “herkes” sözüdür. Yükleme sorulan “neyi” sorusuna cevap veren “sözlerimi” ise nesnedir. Öyleyse bu cümlenin yüklemi öznesine göre etken, nesnesine göre geçişlidir.</w:t>
      </w:r>
    </w:p>
    <w:p w:rsidR="00A872CF" w:rsidRDefault="00A872CF" w:rsidP="00A872CF"/>
    <w:p w:rsidR="00A872CF" w:rsidRPr="00A872CF" w:rsidRDefault="00A872CF" w:rsidP="00A872CF">
      <w:pPr>
        <w:shd w:val="clear" w:color="auto" w:fill="FFFFFF"/>
        <w:spacing w:before="405" w:after="255" w:line="450" w:lineRule="atLeast"/>
        <w:outlineLvl w:val="2"/>
        <w:rPr>
          <w:rFonts w:ascii="Segoe UI" w:eastAsia="Times New Roman" w:hAnsi="Segoe UI" w:cs="Segoe UI"/>
          <w:color w:val="111111"/>
          <w:sz w:val="33"/>
          <w:szCs w:val="33"/>
        </w:rPr>
      </w:pPr>
      <w:r w:rsidRPr="00A872CF">
        <w:rPr>
          <w:rFonts w:ascii="Segoe UI" w:eastAsia="Times New Roman" w:hAnsi="Segoe UI" w:cs="Segoe UI"/>
          <w:color w:val="DD0055"/>
          <w:sz w:val="33"/>
          <w:szCs w:val="33"/>
        </w:rPr>
        <w:t>1.2. Edilgen Fiil</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İşi yapan gerçek bir öznesi olmayan fiillere </w:t>
      </w:r>
      <w:r w:rsidRPr="00A872CF">
        <w:rPr>
          <w:rFonts w:ascii="Segoe UI" w:eastAsia="Times New Roman" w:hAnsi="Segoe UI" w:cs="Segoe UI"/>
          <w:b/>
          <w:bCs/>
          <w:color w:val="222222"/>
          <w:sz w:val="23"/>
        </w:rPr>
        <w:t>edilgen fiil</w:t>
      </w:r>
      <w:r w:rsidRPr="00A872CF">
        <w:rPr>
          <w:rFonts w:ascii="Segoe UI" w:eastAsia="Times New Roman" w:hAnsi="Segoe UI" w:cs="Segoe UI"/>
          <w:color w:val="222222"/>
          <w:sz w:val="23"/>
          <w:szCs w:val="23"/>
        </w:rPr>
        <w:t> denir. Edilgen çatılı fiillerde özne işi yapan değil, yapılan işten etkilenen durumundadır. Edilgen fiiller, fiil kök veya gövdelerine “-l” veya “-n” eklerinin getirilmesiyle oluşturulur.</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w:t>
      </w:r>
      <w:proofErr w:type="spellStart"/>
      <w:r w:rsidRPr="00A872CF">
        <w:rPr>
          <w:rFonts w:ascii="Segoe UI" w:eastAsia="Times New Roman" w:hAnsi="Segoe UI" w:cs="Segoe UI"/>
          <w:b/>
          <w:bCs/>
          <w:color w:val="DD0055"/>
          <w:sz w:val="25"/>
          <w:szCs w:val="25"/>
        </w:rPr>
        <w:t>ler</w:t>
      </w:r>
      <w:proofErr w:type="spellEnd"/>
      <w:r w:rsidRPr="00A872CF">
        <w:rPr>
          <w:rFonts w:ascii="Segoe UI" w:eastAsia="Times New Roman" w:hAnsi="Segoe UI" w:cs="Segoe UI"/>
          <w:b/>
          <w:bCs/>
          <w:color w:val="DD0055"/>
          <w:sz w:val="25"/>
          <w:szCs w:val="25"/>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Futbolcu kırmızı kartla oyundan </w:t>
      </w:r>
      <w:r w:rsidRPr="00A872CF">
        <w:rPr>
          <w:rFonts w:ascii="Segoe UI" w:eastAsia="Times New Roman" w:hAnsi="Segoe UI" w:cs="Segoe UI"/>
          <w:color w:val="222222"/>
          <w:sz w:val="23"/>
          <w:szCs w:val="23"/>
          <w:u w:val="single"/>
        </w:rPr>
        <w:t>at</w:t>
      </w:r>
      <w:r w:rsidRPr="00A872CF">
        <w:rPr>
          <w:rFonts w:ascii="Segoe UI" w:eastAsia="Times New Roman" w:hAnsi="Segoe UI" w:cs="Segoe UI"/>
          <w:b/>
          <w:bCs/>
          <w:color w:val="222222"/>
          <w:sz w:val="23"/>
          <w:u w:val="single"/>
        </w:rPr>
        <w:t>ıl</w:t>
      </w:r>
      <w:r w:rsidRPr="00A872CF">
        <w:rPr>
          <w:rFonts w:ascii="Segoe UI" w:eastAsia="Times New Roman" w:hAnsi="Segoe UI" w:cs="Segoe UI"/>
          <w:color w:val="222222"/>
          <w:sz w:val="23"/>
          <w:szCs w:val="23"/>
          <w:u w:val="single"/>
        </w:rPr>
        <w:t>dı</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“atma” işini gerçekleştiren yoktur. Onun yerine “atılma” eyleminden etkilenen “futbolcu” vardır. “Futbolcu” işi yapan değil de yapılan işten etkilenen durumunda olduğundan cümlede “sözde özne” görevindedir. O hâlde “atıldı” eylemi çatısına göre edilgendir.</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Bütün sokaklar </w:t>
      </w:r>
      <w:r w:rsidRPr="00A872CF">
        <w:rPr>
          <w:rFonts w:ascii="Segoe UI" w:eastAsia="Times New Roman" w:hAnsi="Segoe UI" w:cs="Segoe UI"/>
          <w:color w:val="222222"/>
          <w:sz w:val="23"/>
          <w:szCs w:val="23"/>
          <w:u w:val="single"/>
        </w:rPr>
        <w:t>temizle</w:t>
      </w:r>
      <w:r w:rsidRPr="00A872CF">
        <w:rPr>
          <w:rFonts w:ascii="Segoe UI" w:eastAsia="Times New Roman" w:hAnsi="Segoe UI" w:cs="Segoe UI"/>
          <w:b/>
          <w:bCs/>
          <w:color w:val="222222"/>
          <w:sz w:val="23"/>
          <w:u w:val="single"/>
        </w:rPr>
        <w:t>n</w:t>
      </w:r>
      <w:r w:rsidRPr="00A872CF">
        <w:rPr>
          <w:rFonts w:ascii="Segoe UI" w:eastAsia="Times New Roman" w:hAnsi="Segoe UI" w:cs="Segoe UI"/>
          <w:color w:val="222222"/>
          <w:sz w:val="23"/>
          <w:szCs w:val="23"/>
          <w:u w:val="single"/>
        </w:rPr>
        <w:t>di</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Kitapların hepsi </w:t>
      </w:r>
      <w:r w:rsidRPr="00A872CF">
        <w:rPr>
          <w:rFonts w:ascii="Segoe UI" w:eastAsia="Times New Roman" w:hAnsi="Segoe UI" w:cs="Segoe UI"/>
          <w:color w:val="222222"/>
          <w:sz w:val="23"/>
          <w:szCs w:val="23"/>
          <w:u w:val="single"/>
        </w:rPr>
        <w:t>ok</w:t>
      </w:r>
      <w:r w:rsidRPr="00A872CF">
        <w:rPr>
          <w:rFonts w:ascii="Segoe UI" w:eastAsia="Times New Roman" w:hAnsi="Segoe UI" w:cs="Segoe UI"/>
          <w:b/>
          <w:bCs/>
          <w:color w:val="222222"/>
          <w:sz w:val="23"/>
          <w:u w:val="single"/>
        </w:rPr>
        <w:t>un</w:t>
      </w:r>
      <w:r w:rsidRPr="00A872CF">
        <w:rPr>
          <w:rFonts w:ascii="Segoe UI" w:eastAsia="Times New Roman" w:hAnsi="Segoe UI" w:cs="Segoe UI"/>
          <w:color w:val="222222"/>
          <w:sz w:val="23"/>
          <w:szCs w:val="23"/>
          <w:u w:val="single"/>
        </w:rPr>
        <w:t>du</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Kapı hızlı hızlı </w:t>
      </w:r>
      <w:r w:rsidRPr="00A872CF">
        <w:rPr>
          <w:rFonts w:ascii="Segoe UI" w:eastAsia="Times New Roman" w:hAnsi="Segoe UI" w:cs="Segoe UI"/>
          <w:color w:val="222222"/>
          <w:sz w:val="23"/>
          <w:szCs w:val="23"/>
          <w:u w:val="single"/>
        </w:rPr>
        <w:t>vur</w:t>
      </w:r>
      <w:r w:rsidRPr="00A872CF">
        <w:rPr>
          <w:rFonts w:ascii="Segoe UI" w:eastAsia="Times New Roman" w:hAnsi="Segoe UI" w:cs="Segoe UI"/>
          <w:b/>
          <w:bCs/>
          <w:color w:val="222222"/>
          <w:sz w:val="23"/>
          <w:u w:val="single"/>
        </w:rPr>
        <w:t>ul</w:t>
      </w:r>
      <w:r w:rsidRPr="00A872CF">
        <w:rPr>
          <w:rFonts w:ascii="Segoe UI" w:eastAsia="Times New Roman" w:hAnsi="Segoe UI" w:cs="Segoe UI"/>
          <w:color w:val="222222"/>
          <w:sz w:val="23"/>
          <w:szCs w:val="23"/>
          <w:u w:val="single"/>
        </w:rPr>
        <w:t>du</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r w:rsidRPr="00A872CF">
        <w:rPr>
          <w:rFonts w:ascii="Segoe UI" w:eastAsia="Times New Roman" w:hAnsi="Segoe UI" w:cs="Segoe UI"/>
          <w:color w:val="222222"/>
          <w:sz w:val="23"/>
          <w:szCs w:val="23"/>
        </w:rPr>
        <w:lastRenderedPageBreak/>
        <w:t>Yukarıdaki cümlelerde yüklem durumundaki fiiller “-l- ve -n-” eklerini almıştır. Ayrıca “temizlenme, okunma ve vurulma” eylemlerini yapan gerçek bir özne de bu cümlelerde verilmemiştir. Onların yerine işten etkilenen “bütün sokaklar, kitapların hepsi, kapı” sözcükleri özne görevini üstlenmiştir.</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Bakkaldan </w:t>
      </w:r>
      <w:r w:rsidRPr="00A872CF">
        <w:rPr>
          <w:rFonts w:ascii="Segoe UI" w:eastAsia="Times New Roman" w:hAnsi="Segoe UI" w:cs="Segoe UI"/>
          <w:color w:val="222222"/>
          <w:sz w:val="23"/>
          <w:szCs w:val="23"/>
          <w:u w:val="single"/>
        </w:rPr>
        <w:t>bir ekmek</w:t>
      </w:r>
      <w:r w:rsidRPr="00A872CF">
        <w:rPr>
          <w:rFonts w:ascii="Segoe UI" w:eastAsia="Times New Roman" w:hAnsi="Segoe UI" w:cs="Segoe UI"/>
          <w:color w:val="222222"/>
          <w:sz w:val="23"/>
          <w:szCs w:val="23"/>
        </w:rPr>
        <w:t> </w:t>
      </w:r>
      <w:r w:rsidRPr="00A872CF">
        <w:rPr>
          <w:rFonts w:ascii="Segoe UI" w:eastAsia="Times New Roman" w:hAnsi="Segoe UI" w:cs="Segoe UI"/>
          <w:color w:val="222222"/>
          <w:sz w:val="23"/>
          <w:szCs w:val="23"/>
          <w:u w:val="single"/>
        </w:rPr>
        <w:t>al</w:t>
      </w:r>
      <w:r w:rsidRPr="00A872CF">
        <w:rPr>
          <w:rFonts w:ascii="Segoe UI" w:eastAsia="Times New Roman" w:hAnsi="Segoe UI" w:cs="Segoe UI"/>
          <w:b/>
          <w:bCs/>
          <w:color w:val="222222"/>
          <w:sz w:val="23"/>
          <w:u w:val="single"/>
        </w:rPr>
        <w:t>ın</w:t>
      </w:r>
      <w:r w:rsidRPr="00A872CF">
        <w:rPr>
          <w:rFonts w:ascii="Segoe UI" w:eastAsia="Times New Roman" w:hAnsi="Segoe UI" w:cs="Segoe UI"/>
          <w:color w:val="222222"/>
          <w:sz w:val="23"/>
          <w:szCs w:val="23"/>
          <w:u w:val="single"/>
        </w:rPr>
        <w:t>dı</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sözde</w:t>
      </w:r>
      <w:proofErr w:type="gramEnd"/>
      <w:r w:rsidRPr="00A872CF">
        <w:rPr>
          <w:rFonts w:ascii="Segoe UI" w:eastAsia="Times New Roman" w:hAnsi="Segoe UI" w:cs="Segoe UI"/>
          <w:color w:val="222222"/>
          <w:sz w:val="23"/>
          <w:szCs w:val="23"/>
        </w:rPr>
        <w:t xml:space="preserve"> özne  yüklem cümlesinde “alma” eylemini yapan, gerçekleştiren gerçek bir özne yoktur. Biz zihnimizden “tarafından” sözüyle cümleye bir özne getirebiliriz. Bu durumda cümle şöyle olur: “(Çocuk tarafından) bakkaldan bir ekmek alındı.”</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b/>
          <w:bCs/>
          <w:color w:val="FFFFFF"/>
          <w:sz w:val="23"/>
        </w:rPr>
        <w:t> UYARI </w:t>
      </w:r>
      <w:r w:rsidRPr="00A872CF">
        <w:rPr>
          <w:rFonts w:ascii="Segoe UI" w:eastAsia="Times New Roman" w:hAnsi="Segoe UI" w:cs="Segoe UI"/>
          <w:color w:val="222222"/>
          <w:sz w:val="23"/>
          <w:szCs w:val="23"/>
        </w:rPr>
        <w:t> Edilgen fiiller, nesne – yüklem ilişkisine göre </w:t>
      </w:r>
      <w:r w:rsidRPr="00A872CF">
        <w:rPr>
          <w:rFonts w:ascii="Segoe UI" w:eastAsia="Times New Roman" w:hAnsi="Segoe UI" w:cs="Segoe UI"/>
          <w:color w:val="222222"/>
          <w:sz w:val="23"/>
          <w:szCs w:val="23"/>
          <w:u w:val="single"/>
        </w:rPr>
        <w:t>daima geçişsizdir</w:t>
      </w:r>
      <w:r w:rsidRPr="00A872CF">
        <w:rPr>
          <w:rFonts w:ascii="Segoe UI" w:eastAsia="Times New Roman" w:hAnsi="Segoe UI" w:cs="Segoe UI"/>
          <w:color w:val="222222"/>
          <w:sz w:val="23"/>
          <w:szCs w:val="23"/>
        </w:rPr>
        <w:t xml:space="preserve">. </w:t>
      </w:r>
      <w:proofErr w:type="gramStart"/>
      <w:r w:rsidRPr="00A872CF">
        <w:rPr>
          <w:rFonts w:ascii="Segoe UI" w:eastAsia="Times New Roman" w:hAnsi="Segoe UI" w:cs="Segoe UI"/>
          <w:color w:val="222222"/>
          <w:sz w:val="23"/>
          <w:szCs w:val="23"/>
        </w:rPr>
        <w:t>Çünkü;</w:t>
      </w:r>
      <w:proofErr w:type="gramEnd"/>
      <w:r w:rsidRPr="00A872CF">
        <w:rPr>
          <w:rFonts w:ascii="Segoe UI" w:eastAsia="Times New Roman" w:hAnsi="Segoe UI" w:cs="Segoe UI"/>
          <w:color w:val="222222"/>
          <w:sz w:val="23"/>
          <w:szCs w:val="23"/>
        </w:rPr>
        <w:t xml:space="preserve"> edilgen fiillerde nesne gibi görünen </w:t>
      </w:r>
      <w:proofErr w:type="spellStart"/>
      <w:r w:rsidRPr="00A872CF">
        <w:rPr>
          <w:rFonts w:ascii="Segoe UI" w:eastAsia="Times New Roman" w:hAnsi="Segoe UI" w:cs="Segoe UI"/>
          <w:color w:val="222222"/>
          <w:sz w:val="23"/>
          <w:szCs w:val="23"/>
        </w:rPr>
        <w:t>öge</w:t>
      </w:r>
      <w:proofErr w:type="spellEnd"/>
      <w:r w:rsidRPr="00A872CF">
        <w:rPr>
          <w:rFonts w:ascii="Segoe UI" w:eastAsia="Times New Roman" w:hAnsi="Segoe UI" w:cs="Segoe UI"/>
          <w:color w:val="222222"/>
          <w:sz w:val="23"/>
          <w:szCs w:val="23"/>
        </w:rPr>
        <w:t>, daima sözde öznedir.</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w:t>
      </w:r>
      <w:proofErr w:type="spellStart"/>
      <w:r w:rsidRPr="00A872CF">
        <w:rPr>
          <w:rFonts w:ascii="Segoe UI" w:eastAsia="Times New Roman" w:hAnsi="Segoe UI" w:cs="Segoe UI"/>
          <w:b/>
          <w:bCs/>
          <w:color w:val="DD0055"/>
          <w:sz w:val="25"/>
          <w:szCs w:val="25"/>
        </w:rPr>
        <w:t>ler</w:t>
      </w:r>
      <w:proofErr w:type="spellEnd"/>
      <w:r w:rsidRPr="00A872CF">
        <w:rPr>
          <w:rFonts w:ascii="Segoe UI" w:eastAsia="Times New Roman" w:hAnsi="Segoe UI" w:cs="Segoe UI"/>
          <w:b/>
          <w:bCs/>
          <w:color w:val="DD0055"/>
          <w:sz w:val="25"/>
          <w:szCs w:val="25"/>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Kardeşim, kırtasiyeden güzel bir kalem </w:t>
      </w:r>
      <w:r w:rsidRPr="00A872CF">
        <w:rPr>
          <w:rFonts w:ascii="Segoe UI" w:eastAsia="Times New Roman" w:hAnsi="Segoe UI" w:cs="Segoe UI"/>
          <w:color w:val="222222"/>
          <w:sz w:val="23"/>
          <w:szCs w:val="23"/>
          <w:u w:val="single"/>
        </w:rPr>
        <w:t>aldı</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“alma” işini yapan özne (kardeşim) vardır. Cümle gerçek öznesi olduğu için etkendir. Alma işinden etkilenen bir </w:t>
      </w:r>
      <w:proofErr w:type="spellStart"/>
      <w:r w:rsidRPr="00A872CF">
        <w:rPr>
          <w:rFonts w:ascii="Segoe UI" w:eastAsia="Times New Roman" w:hAnsi="Segoe UI" w:cs="Segoe UI"/>
          <w:color w:val="222222"/>
          <w:sz w:val="23"/>
          <w:szCs w:val="23"/>
        </w:rPr>
        <w:t>öge</w:t>
      </w:r>
      <w:proofErr w:type="spellEnd"/>
      <w:r w:rsidRPr="00A872CF">
        <w:rPr>
          <w:rFonts w:ascii="Segoe UI" w:eastAsia="Times New Roman" w:hAnsi="Segoe UI" w:cs="Segoe UI"/>
          <w:color w:val="222222"/>
          <w:sz w:val="23"/>
          <w:szCs w:val="23"/>
        </w:rPr>
        <w:t>, yani nesne cümlede vardır: güzel bir kalem. Öyleyse bu cümle öznesine göre etken, nesnesine göre geçişlidir.</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Kırtasiyeden güzel bir kalem </w:t>
      </w:r>
      <w:r w:rsidRPr="00A872CF">
        <w:rPr>
          <w:rFonts w:ascii="Segoe UI" w:eastAsia="Times New Roman" w:hAnsi="Segoe UI" w:cs="Segoe UI"/>
          <w:color w:val="222222"/>
          <w:sz w:val="23"/>
          <w:szCs w:val="23"/>
          <w:u w:val="single"/>
        </w:rPr>
        <w:t>al</w:t>
      </w:r>
      <w:r w:rsidRPr="00A872CF">
        <w:rPr>
          <w:rFonts w:ascii="Segoe UI" w:eastAsia="Times New Roman" w:hAnsi="Segoe UI" w:cs="Segoe UI"/>
          <w:b/>
          <w:bCs/>
          <w:color w:val="222222"/>
          <w:sz w:val="23"/>
          <w:u w:val="single"/>
        </w:rPr>
        <w:t>ın</w:t>
      </w:r>
      <w:r w:rsidRPr="00A872CF">
        <w:rPr>
          <w:rFonts w:ascii="Segoe UI" w:eastAsia="Times New Roman" w:hAnsi="Segoe UI" w:cs="Segoe UI"/>
          <w:color w:val="222222"/>
          <w:sz w:val="23"/>
          <w:szCs w:val="23"/>
          <w:u w:val="single"/>
        </w:rPr>
        <w:t>dı</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w:t>
      </w:r>
      <w:proofErr w:type="gramEnd"/>
      <w:r w:rsidRPr="00A872CF">
        <w:rPr>
          <w:rFonts w:ascii="Segoe UI" w:eastAsia="Times New Roman" w:hAnsi="Segoe UI" w:cs="Segoe UI"/>
          <w:color w:val="222222"/>
          <w:sz w:val="23"/>
          <w:szCs w:val="23"/>
        </w:rPr>
        <w:t xml:space="preserve"> ise öznesine göre etken değil, edilgendir. Çünkü cümlede “alma” işini yapan gerçek bir özne yoktur. Bu cümlede eylem başkası tarafından yapılmıştır. Başkası tarafından yapıldığı için de öznesine göre edilgendir. Edilgen fiiller nesnesine göre daima geçişsiz olduğuna göre, bu “alınma” eylemi geçişsizdir. Demek ki cümle öznesine göre edilgen, nesnesine göre geçişsizdir.</w:t>
      </w:r>
    </w:p>
    <w:p w:rsidR="00A872CF" w:rsidRPr="00A872CF" w:rsidRDefault="00A872CF" w:rsidP="00A872CF">
      <w:pPr>
        <w:shd w:val="clear" w:color="auto" w:fill="FFFFFF"/>
        <w:spacing w:before="450" w:after="300" w:line="570" w:lineRule="atLeast"/>
        <w:outlineLvl w:val="1"/>
        <w:rPr>
          <w:rFonts w:ascii="Segoe UI" w:eastAsia="Times New Roman" w:hAnsi="Segoe UI" w:cs="Segoe UI"/>
          <w:color w:val="111111"/>
          <w:sz w:val="41"/>
          <w:szCs w:val="41"/>
        </w:rPr>
      </w:pPr>
      <w:r w:rsidRPr="00A872CF">
        <w:rPr>
          <w:rFonts w:ascii="Segoe UI" w:eastAsia="Times New Roman" w:hAnsi="Segoe UI" w:cs="Segoe UI"/>
          <w:color w:val="DD0055"/>
          <w:sz w:val="41"/>
          <w:szCs w:val="41"/>
        </w:rPr>
        <w:t>2. Nesnelerine Göre Fiil Çatıları (Nesne-Yüklem İlişkisi)</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Bu fiillerin bir kısmı kullanılırken nesneye ihtiyaç gösterir, bir kısmı ise herhangi bir nesne olmadan da</w:t>
      </w:r>
      <w:r>
        <w:rPr>
          <w:rFonts w:ascii="Segoe UI" w:eastAsia="Times New Roman" w:hAnsi="Segoe UI" w:cs="Segoe UI"/>
          <w:color w:val="222222"/>
          <w:sz w:val="23"/>
          <w:szCs w:val="23"/>
        </w:rPr>
        <w:t xml:space="preserve"> kullanılabilir. Bu fiiller iki</w:t>
      </w:r>
      <w:r w:rsidRPr="00A872CF">
        <w:rPr>
          <w:rFonts w:ascii="Segoe UI" w:eastAsia="Times New Roman" w:hAnsi="Segoe UI" w:cs="Segoe UI"/>
          <w:color w:val="222222"/>
          <w:sz w:val="23"/>
          <w:szCs w:val="23"/>
        </w:rPr>
        <w:t xml:space="preserve"> grupta incelenir:</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 </w:t>
      </w:r>
    </w:p>
    <w:p w:rsidR="00A872CF" w:rsidRPr="00A872CF" w:rsidRDefault="00A872CF" w:rsidP="00A872CF">
      <w:pPr>
        <w:shd w:val="clear" w:color="auto" w:fill="FFFFFF"/>
        <w:spacing w:before="405" w:after="255" w:line="450" w:lineRule="atLeast"/>
        <w:outlineLvl w:val="2"/>
        <w:rPr>
          <w:rFonts w:ascii="Segoe UI" w:eastAsia="Times New Roman" w:hAnsi="Segoe UI" w:cs="Segoe UI"/>
          <w:color w:val="111111"/>
          <w:sz w:val="33"/>
          <w:szCs w:val="33"/>
        </w:rPr>
      </w:pPr>
      <w:r w:rsidRPr="00A872CF">
        <w:rPr>
          <w:rFonts w:ascii="Segoe UI" w:eastAsia="Times New Roman" w:hAnsi="Segoe UI" w:cs="Segoe UI"/>
          <w:color w:val="DD0055"/>
          <w:sz w:val="33"/>
          <w:szCs w:val="33"/>
        </w:rPr>
        <w:t>2.1. Geçişli Fiil</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Nesnesi olan ya da nesne alabilen eylemlere </w:t>
      </w:r>
      <w:r w:rsidRPr="00A872CF">
        <w:rPr>
          <w:rFonts w:ascii="Segoe UI" w:eastAsia="Times New Roman" w:hAnsi="Segoe UI" w:cs="Segoe UI"/>
          <w:b/>
          <w:bCs/>
          <w:color w:val="222222"/>
          <w:sz w:val="23"/>
        </w:rPr>
        <w:t>geçişli eylem</w:t>
      </w:r>
      <w:r w:rsidRPr="00A872CF">
        <w:rPr>
          <w:rFonts w:ascii="Segoe UI" w:eastAsia="Times New Roman" w:hAnsi="Segoe UI" w:cs="Segoe UI"/>
          <w:color w:val="222222"/>
          <w:sz w:val="23"/>
          <w:szCs w:val="23"/>
        </w:rPr>
        <w:t> denir. Geçişli fiiller, yükleme sorduğumuz “neyi, kimi, ne?” sorularına cevap verirler.</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w:t>
      </w:r>
      <w:proofErr w:type="spellStart"/>
      <w:r w:rsidRPr="00A872CF">
        <w:rPr>
          <w:rFonts w:ascii="Segoe UI" w:eastAsia="Times New Roman" w:hAnsi="Segoe UI" w:cs="Segoe UI"/>
          <w:b/>
          <w:bCs/>
          <w:color w:val="DD0055"/>
          <w:sz w:val="25"/>
          <w:szCs w:val="25"/>
        </w:rPr>
        <w:t>ler</w:t>
      </w:r>
      <w:proofErr w:type="spellEnd"/>
      <w:r w:rsidRPr="00A872CF">
        <w:rPr>
          <w:rFonts w:ascii="Segoe UI" w:eastAsia="Times New Roman" w:hAnsi="Segoe UI" w:cs="Segoe UI"/>
          <w:b/>
          <w:bCs/>
          <w:color w:val="DD0055"/>
          <w:sz w:val="25"/>
          <w:szCs w:val="25"/>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lastRenderedPageBreak/>
        <w:t>»</w:t>
      </w:r>
      <w:proofErr w:type="gramEnd"/>
      <w:r w:rsidRPr="00A872CF">
        <w:rPr>
          <w:rFonts w:ascii="Segoe UI" w:eastAsia="Times New Roman" w:hAnsi="Segoe UI" w:cs="Segoe UI"/>
          <w:color w:val="222222"/>
          <w:sz w:val="23"/>
          <w:szCs w:val="23"/>
        </w:rPr>
        <w:t> İçeriden </w:t>
      </w:r>
      <w:r w:rsidRPr="00A872CF">
        <w:rPr>
          <w:rFonts w:ascii="Segoe UI" w:eastAsia="Times New Roman" w:hAnsi="Segoe UI" w:cs="Segoe UI"/>
          <w:b/>
          <w:bCs/>
          <w:color w:val="222222"/>
          <w:sz w:val="23"/>
        </w:rPr>
        <w:t>su</w:t>
      </w:r>
      <w:r w:rsidRPr="00A872CF">
        <w:rPr>
          <w:rFonts w:ascii="Segoe UI" w:eastAsia="Times New Roman" w:hAnsi="Segoe UI" w:cs="Segoe UI"/>
          <w:color w:val="222222"/>
          <w:sz w:val="23"/>
          <w:szCs w:val="23"/>
        </w:rPr>
        <w:t> </w:t>
      </w:r>
      <w:r w:rsidRPr="00A872CF">
        <w:rPr>
          <w:rFonts w:ascii="Segoe UI" w:eastAsia="Times New Roman" w:hAnsi="Segoe UI" w:cs="Segoe UI"/>
          <w:color w:val="222222"/>
          <w:sz w:val="23"/>
          <w:szCs w:val="23"/>
          <w:u w:val="single"/>
        </w:rPr>
        <w:t>getirdi</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“getirmek” eyleminden etkilenen varlık “</w:t>
      </w:r>
      <w:proofErr w:type="spellStart"/>
      <w:r w:rsidRPr="00A872CF">
        <w:rPr>
          <w:rFonts w:ascii="Segoe UI" w:eastAsia="Times New Roman" w:hAnsi="Segoe UI" w:cs="Segoe UI"/>
          <w:color w:val="222222"/>
          <w:sz w:val="23"/>
          <w:szCs w:val="23"/>
        </w:rPr>
        <w:t>su”dur</w:t>
      </w:r>
      <w:proofErr w:type="spellEnd"/>
      <w:r w:rsidRPr="00A872CF">
        <w:rPr>
          <w:rFonts w:ascii="Segoe UI" w:eastAsia="Times New Roman" w:hAnsi="Segoe UI" w:cs="Segoe UI"/>
          <w:color w:val="222222"/>
          <w:sz w:val="23"/>
          <w:szCs w:val="23"/>
        </w:rPr>
        <w:t>. Bunu yükleme sorduğumuz “ne” sorusu ile bulabiliriz. Buna göre “getirmek” fiili nesne aldığı için geçişlidir.</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Hakem </w:t>
      </w:r>
      <w:r w:rsidRPr="00A872CF">
        <w:rPr>
          <w:rFonts w:ascii="Segoe UI" w:eastAsia="Times New Roman" w:hAnsi="Segoe UI" w:cs="Segoe UI"/>
          <w:b/>
          <w:bCs/>
          <w:color w:val="222222"/>
          <w:sz w:val="23"/>
        </w:rPr>
        <w:t>kaleciyi</w:t>
      </w:r>
      <w:r w:rsidRPr="00A872CF">
        <w:rPr>
          <w:rFonts w:ascii="Segoe UI" w:eastAsia="Times New Roman" w:hAnsi="Segoe UI" w:cs="Segoe UI"/>
          <w:color w:val="222222"/>
          <w:sz w:val="23"/>
          <w:szCs w:val="23"/>
        </w:rPr>
        <w:t> maçtan </w:t>
      </w:r>
      <w:r w:rsidRPr="00A872CF">
        <w:rPr>
          <w:rFonts w:ascii="Segoe UI" w:eastAsia="Times New Roman" w:hAnsi="Segoe UI" w:cs="Segoe UI"/>
          <w:color w:val="222222"/>
          <w:sz w:val="23"/>
          <w:szCs w:val="23"/>
          <w:u w:val="single"/>
        </w:rPr>
        <w:t>attı</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“atmak” eyleminden etkilenen, “kaleci” sözüdür. Bu söz, cümlede nesne olarak kullanılmıştır. Dolayısıyla “atmak” fiili geçişlidir.</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b/>
          <w:bCs/>
          <w:color w:val="FFFFFF"/>
          <w:sz w:val="23"/>
        </w:rPr>
        <w:t> UYARI </w:t>
      </w:r>
      <w:r w:rsidRPr="00A872CF">
        <w:rPr>
          <w:rFonts w:ascii="Segoe UI" w:eastAsia="Times New Roman" w:hAnsi="Segoe UI" w:cs="Segoe UI"/>
          <w:color w:val="222222"/>
          <w:sz w:val="23"/>
          <w:szCs w:val="23"/>
        </w:rPr>
        <w:t> Bazı cümlelerde, fiiller geçişli olduğu hâlde nesne bulunmayabilir. Çünkü geçişli fiiller nesne alan ya da nesne gerektiren fiillerdir.</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w:t>
      </w:r>
      <w:proofErr w:type="spellStart"/>
      <w:r w:rsidRPr="00A872CF">
        <w:rPr>
          <w:rFonts w:ascii="Segoe UI" w:eastAsia="Times New Roman" w:hAnsi="Segoe UI" w:cs="Segoe UI"/>
          <w:b/>
          <w:bCs/>
          <w:color w:val="DD0055"/>
          <w:sz w:val="25"/>
          <w:szCs w:val="25"/>
        </w:rPr>
        <w:t>ler</w:t>
      </w:r>
      <w:proofErr w:type="spellEnd"/>
      <w:r w:rsidRPr="00A872CF">
        <w:rPr>
          <w:rFonts w:ascii="Segoe UI" w:eastAsia="Times New Roman" w:hAnsi="Segoe UI" w:cs="Segoe UI"/>
          <w:b/>
          <w:bCs/>
          <w:color w:val="DD0055"/>
          <w:sz w:val="25"/>
          <w:szCs w:val="25"/>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Yolcular durakta </w:t>
      </w:r>
      <w:r w:rsidRPr="00A872CF">
        <w:rPr>
          <w:rFonts w:ascii="Segoe UI" w:eastAsia="Times New Roman" w:hAnsi="Segoe UI" w:cs="Segoe UI"/>
          <w:color w:val="222222"/>
          <w:sz w:val="23"/>
          <w:szCs w:val="23"/>
          <w:u w:val="single"/>
        </w:rPr>
        <w:t>bekliyor</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“beklemek” eylemi geçişlidir. Ama cümlede “nesne” bir sözcük olarak verilmemiştir. Cümle “neyi?” sorusuna cevap verdiği için geçişlidir. Çünkü sonuçta beklenen dolmuş ya da otobüs vardır.</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 </w:t>
      </w:r>
    </w:p>
    <w:p w:rsidR="00A872CF" w:rsidRPr="00A872CF" w:rsidRDefault="00A872CF" w:rsidP="00A872CF">
      <w:pPr>
        <w:shd w:val="clear" w:color="auto" w:fill="FFFFFF"/>
        <w:spacing w:before="405" w:after="255" w:line="450" w:lineRule="atLeast"/>
        <w:outlineLvl w:val="2"/>
        <w:rPr>
          <w:rFonts w:ascii="Segoe UI" w:eastAsia="Times New Roman" w:hAnsi="Segoe UI" w:cs="Segoe UI"/>
          <w:color w:val="111111"/>
          <w:sz w:val="33"/>
          <w:szCs w:val="33"/>
        </w:rPr>
      </w:pPr>
      <w:r w:rsidRPr="00A872CF">
        <w:rPr>
          <w:rFonts w:ascii="Segoe UI" w:eastAsia="Times New Roman" w:hAnsi="Segoe UI" w:cs="Segoe UI"/>
          <w:color w:val="DD0055"/>
          <w:sz w:val="33"/>
          <w:szCs w:val="33"/>
        </w:rPr>
        <w:t>2.2. Geçişsiz Fiil</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Nesne almayan, yani “ne, neyi ve kimi?” sorularına cevap vermeyen fiillere </w:t>
      </w:r>
      <w:r w:rsidRPr="00A872CF">
        <w:rPr>
          <w:rFonts w:ascii="Segoe UI" w:eastAsia="Times New Roman" w:hAnsi="Segoe UI" w:cs="Segoe UI"/>
          <w:b/>
          <w:bCs/>
          <w:color w:val="222222"/>
          <w:sz w:val="23"/>
        </w:rPr>
        <w:t>geçişsiz fiil</w:t>
      </w:r>
      <w:r w:rsidRPr="00A872CF">
        <w:rPr>
          <w:rFonts w:ascii="Segoe UI" w:eastAsia="Times New Roman" w:hAnsi="Segoe UI" w:cs="Segoe UI"/>
          <w:color w:val="222222"/>
          <w:sz w:val="23"/>
          <w:szCs w:val="23"/>
        </w:rPr>
        <w:t> denir. Geçişsiz fiillere nesneyi bulmak için “ne, neyi, kimi?” sorularını sorduğumuzda cevap alamayız.</w:t>
      </w:r>
    </w:p>
    <w:p w:rsidR="00A872CF" w:rsidRPr="00A872CF" w:rsidRDefault="00A872CF" w:rsidP="00A872CF">
      <w:pPr>
        <w:shd w:val="clear" w:color="auto" w:fill="EEEEEE"/>
        <w:rPr>
          <w:rFonts w:ascii="Segoe UI" w:eastAsia="Times New Roman" w:hAnsi="Segoe UI" w:cs="Segoe UI"/>
          <w:b/>
          <w:bCs/>
          <w:color w:val="DD0055"/>
          <w:sz w:val="25"/>
          <w:szCs w:val="25"/>
        </w:rPr>
      </w:pPr>
      <w:r w:rsidRPr="00A872CF">
        <w:rPr>
          <w:rFonts w:ascii="Segoe UI" w:eastAsia="Times New Roman" w:hAnsi="Segoe UI" w:cs="Segoe UI"/>
          <w:b/>
          <w:bCs/>
          <w:color w:val="DD0055"/>
          <w:sz w:val="25"/>
          <w:szCs w:val="25"/>
        </w:rPr>
        <w:t>Örnek(</w:t>
      </w:r>
      <w:proofErr w:type="spellStart"/>
      <w:r w:rsidRPr="00A872CF">
        <w:rPr>
          <w:rFonts w:ascii="Segoe UI" w:eastAsia="Times New Roman" w:hAnsi="Segoe UI" w:cs="Segoe UI"/>
          <w:b/>
          <w:bCs/>
          <w:color w:val="DD0055"/>
          <w:sz w:val="25"/>
          <w:szCs w:val="25"/>
        </w:rPr>
        <w:t>ler</w:t>
      </w:r>
      <w:proofErr w:type="spellEnd"/>
      <w:r w:rsidRPr="00A872CF">
        <w:rPr>
          <w:rFonts w:ascii="Segoe UI" w:eastAsia="Times New Roman" w:hAnsi="Segoe UI" w:cs="Segoe UI"/>
          <w:b/>
          <w:bCs/>
          <w:color w:val="DD0055"/>
          <w:sz w:val="25"/>
          <w:szCs w:val="25"/>
        </w:rPr>
        <w:t>)</w:t>
      </w:r>
    </w:p>
    <w:p w:rsidR="00A872CF" w:rsidRPr="00A872CF" w:rsidRDefault="00A872CF" w:rsidP="00A872CF">
      <w:pPr>
        <w:shd w:val="clear" w:color="auto" w:fill="FFFFFF"/>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Dayımlar bugün tatile </w:t>
      </w:r>
      <w:r w:rsidRPr="00A872CF">
        <w:rPr>
          <w:rFonts w:ascii="Segoe UI" w:eastAsia="Times New Roman" w:hAnsi="Segoe UI" w:cs="Segoe UI"/>
          <w:color w:val="222222"/>
          <w:sz w:val="23"/>
          <w:szCs w:val="23"/>
          <w:u w:val="single"/>
        </w:rPr>
        <w:t>gidiyor</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“gitmek” eylemi nesne almamıştır. Yükleme sorduğumuz “ne, neyi, kimi” sorularından herhangi birine cevap vermiyor.</w:t>
      </w:r>
    </w:p>
    <w:p w:rsidR="00A872CF" w:rsidRPr="00A872CF" w:rsidRDefault="00A872CF" w:rsidP="00A872CF">
      <w:pPr>
        <w:shd w:val="clear" w:color="auto" w:fill="FFFFFF"/>
        <w:spacing w:after="390"/>
        <w:rPr>
          <w:rFonts w:ascii="Segoe UI" w:eastAsia="Times New Roman" w:hAnsi="Segoe UI" w:cs="Segoe UI"/>
          <w:color w:val="222222"/>
          <w:sz w:val="23"/>
          <w:szCs w:val="23"/>
        </w:rPr>
      </w:pPr>
      <w:proofErr w:type="gramStart"/>
      <w:r w:rsidRPr="00A872CF">
        <w:rPr>
          <w:rFonts w:ascii="Segoe UI" w:eastAsia="Times New Roman" w:hAnsi="Segoe UI" w:cs="Segoe UI"/>
          <w:b/>
          <w:bCs/>
          <w:color w:val="DD0055"/>
          <w:sz w:val="23"/>
        </w:rPr>
        <w:t>»</w:t>
      </w:r>
      <w:proofErr w:type="gramEnd"/>
      <w:r w:rsidRPr="00A872CF">
        <w:rPr>
          <w:rFonts w:ascii="Segoe UI" w:eastAsia="Times New Roman" w:hAnsi="Segoe UI" w:cs="Segoe UI"/>
          <w:color w:val="222222"/>
          <w:sz w:val="23"/>
          <w:szCs w:val="23"/>
        </w:rPr>
        <w:t> Ali’nin sözlerine çok </w:t>
      </w:r>
      <w:r w:rsidRPr="00A872CF">
        <w:rPr>
          <w:rFonts w:ascii="Segoe UI" w:eastAsia="Times New Roman" w:hAnsi="Segoe UI" w:cs="Segoe UI"/>
          <w:color w:val="222222"/>
          <w:sz w:val="23"/>
          <w:szCs w:val="23"/>
          <w:u w:val="single"/>
        </w:rPr>
        <w:t>güldük</w:t>
      </w:r>
      <w:r w:rsidRPr="00A872CF">
        <w:rPr>
          <w:rFonts w:ascii="Segoe UI" w:eastAsia="Times New Roman" w:hAnsi="Segoe UI" w:cs="Segoe UI"/>
          <w:color w:val="222222"/>
          <w:sz w:val="23"/>
          <w:szCs w:val="23"/>
        </w:rPr>
        <w:t>.</w:t>
      </w:r>
      <w:r w:rsidRPr="00A872CF">
        <w:rPr>
          <w:rFonts w:ascii="Segoe UI" w:eastAsia="Times New Roman" w:hAnsi="Segoe UI" w:cs="Segoe UI"/>
          <w:color w:val="222222"/>
          <w:sz w:val="23"/>
          <w:szCs w:val="23"/>
        </w:rPr>
        <w:br/>
      </w:r>
      <w:proofErr w:type="gramStart"/>
      <w:r w:rsidRPr="00A872CF">
        <w:rPr>
          <w:rFonts w:ascii="Segoe UI" w:eastAsia="Times New Roman" w:hAnsi="Segoe UI" w:cs="Segoe UI"/>
          <w:color w:val="222222"/>
          <w:sz w:val="23"/>
          <w:szCs w:val="23"/>
        </w:rPr>
        <w:t>cümlesinde</w:t>
      </w:r>
      <w:proofErr w:type="gramEnd"/>
      <w:r w:rsidRPr="00A872CF">
        <w:rPr>
          <w:rFonts w:ascii="Segoe UI" w:eastAsia="Times New Roman" w:hAnsi="Segoe UI" w:cs="Segoe UI"/>
          <w:color w:val="222222"/>
          <w:sz w:val="23"/>
          <w:szCs w:val="23"/>
        </w:rPr>
        <w:t xml:space="preserve"> de “gülmek” eylemi geçişsizdir. Çünkü “ne, neyi, kimi” sorularına cevap vermiyor.</w:t>
      </w:r>
    </w:p>
    <w:p w:rsidR="00A872CF" w:rsidRPr="00A872CF" w:rsidRDefault="00A872CF" w:rsidP="00A872CF">
      <w:pPr>
        <w:shd w:val="clear" w:color="auto" w:fill="FFFFFF"/>
        <w:spacing w:after="390"/>
        <w:rPr>
          <w:rFonts w:ascii="Segoe UI" w:eastAsia="Times New Roman" w:hAnsi="Segoe UI" w:cs="Segoe UI"/>
          <w:color w:val="222222"/>
          <w:sz w:val="23"/>
          <w:szCs w:val="23"/>
        </w:rPr>
      </w:pPr>
      <w:r w:rsidRPr="00A872CF">
        <w:rPr>
          <w:rFonts w:ascii="Segoe UI" w:eastAsia="Times New Roman" w:hAnsi="Segoe UI" w:cs="Segoe UI"/>
          <w:color w:val="222222"/>
          <w:sz w:val="23"/>
          <w:szCs w:val="23"/>
        </w:rPr>
        <w:t> </w:t>
      </w:r>
    </w:p>
    <w:p w:rsidR="00A872CF" w:rsidRPr="00A872CF" w:rsidRDefault="00A872CF" w:rsidP="00A872CF"/>
    <w:sectPr w:rsidR="00A872CF" w:rsidRPr="00A872CF" w:rsidSect="00386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2CF"/>
    <w:rsid w:val="001879CB"/>
    <w:rsid w:val="001B1697"/>
    <w:rsid w:val="00385462"/>
    <w:rsid w:val="00386830"/>
    <w:rsid w:val="005E0FF9"/>
    <w:rsid w:val="007662CA"/>
    <w:rsid w:val="00A872CF"/>
    <w:rsid w:val="00D224E6"/>
    <w:rsid w:val="00EE5F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97"/>
    <w:pPr>
      <w:spacing w:line="240" w:lineRule="auto"/>
      <w:ind w:left="0"/>
    </w:pPr>
    <w:rPr>
      <w:rFonts w:ascii="Times New Roman" w:hAnsi="Times New Roman"/>
      <w:sz w:val="24"/>
      <w:szCs w:val="24"/>
      <w:lang w:eastAsia="tr-TR"/>
    </w:rPr>
  </w:style>
  <w:style w:type="paragraph" w:styleId="Balk1">
    <w:name w:val="heading 1"/>
    <w:basedOn w:val="Normal"/>
    <w:next w:val="Normal"/>
    <w:link w:val="Balk1Char"/>
    <w:qFormat/>
    <w:rsid w:val="001B1697"/>
    <w:pPr>
      <w:keepNext/>
      <w:spacing w:before="100" w:beforeAutospacing="1" w:after="100" w:afterAutospacing="1"/>
      <w:ind w:left="-142" w:right="-299"/>
      <w:outlineLvl w:val="0"/>
    </w:pPr>
    <w:rPr>
      <w:rFonts w:ascii="Arial" w:eastAsia="Times New Roman" w:hAnsi="Arial" w:cs="Arial"/>
      <w:b/>
      <w:bCs/>
      <w:sz w:val="20"/>
      <w:szCs w:val="20"/>
      <w:u w:val="single"/>
    </w:rPr>
  </w:style>
  <w:style w:type="paragraph" w:styleId="Balk2">
    <w:name w:val="heading 2"/>
    <w:basedOn w:val="Normal"/>
    <w:link w:val="Balk2Char"/>
    <w:uiPriority w:val="9"/>
    <w:qFormat/>
    <w:rsid w:val="00A872CF"/>
    <w:pPr>
      <w:spacing w:before="100" w:beforeAutospacing="1" w:after="100" w:afterAutospacing="1"/>
      <w:outlineLvl w:val="1"/>
    </w:pPr>
    <w:rPr>
      <w:rFonts w:eastAsia="Times New Roman" w:cs="Times New Roman"/>
      <w:b/>
      <w:bCs/>
      <w:sz w:val="36"/>
      <w:szCs w:val="36"/>
    </w:rPr>
  </w:style>
  <w:style w:type="paragraph" w:styleId="Balk3">
    <w:name w:val="heading 3"/>
    <w:basedOn w:val="Normal"/>
    <w:link w:val="Balk3Char"/>
    <w:uiPriority w:val="9"/>
    <w:qFormat/>
    <w:rsid w:val="00A872CF"/>
    <w:pPr>
      <w:spacing w:before="100" w:beforeAutospacing="1" w:after="100" w:afterAutospacing="1"/>
      <w:outlineLvl w:val="2"/>
    </w:pPr>
    <w:rPr>
      <w:rFonts w:eastAsia="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697"/>
    <w:rPr>
      <w:rFonts w:ascii="Arial" w:eastAsia="Times New Roman" w:hAnsi="Arial" w:cs="Arial"/>
      <w:b/>
      <w:bCs/>
      <w:sz w:val="20"/>
      <w:szCs w:val="20"/>
      <w:u w:val="single"/>
      <w:lang w:eastAsia="tr-TR"/>
    </w:rPr>
  </w:style>
  <w:style w:type="character" w:styleId="Gl">
    <w:name w:val="Strong"/>
    <w:uiPriority w:val="22"/>
    <w:qFormat/>
    <w:rsid w:val="001B1697"/>
    <w:rPr>
      <w:b/>
      <w:bCs/>
    </w:rPr>
  </w:style>
  <w:style w:type="paragraph" w:styleId="AralkYok">
    <w:name w:val="No Spacing"/>
    <w:uiPriority w:val="1"/>
    <w:qFormat/>
    <w:rsid w:val="001B1697"/>
    <w:pPr>
      <w:spacing w:line="240" w:lineRule="auto"/>
      <w:ind w:left="0"/>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872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A872C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872C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872CF"/>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47725590">
      <w:bodyDiv w:val="1"/>
      <w:marLeft w:val="0"/>
      <w:marRight w:val="0"/>
      <w:marTop w:val="0"/>
      <w:marBottom w:val="0"/>
      <w:divBdr>
        <w:top w:val="none" w:sz="0" w:space="0" w:color="auto"/>
        <w:left w:val="none" w:sz="0" w:space="0" w:color="auto"/>
        <w:bottom w:val="none" w:sz="0" w:space="0" w:color="auto"/>
        <w:right w:val="none" w:sz="0" w:space="0" w:color="auto"/>
      </w:divBdr>
      <w:divsChild>
        <w:div w:id="5294179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48993131">
              <w:marLeft w:val="0"/>
              <w:marRight w:val="0"/>
              <w:marTop w:val="0"/>
              <w:marBottom w:val="0"/>
              <w:divBdr>
                <w:top w:val="none" w:sz="0" w:space="0" w:color="auto"/>
                <w:left w:val="none" w:sz="0" w:space="0" w:color="auto"/>
                <w:bottom w:val="none" w:sz="0" w:space="0" w:color="auto"/>
                <w:right w:val="none" w:sz="0" w:space="0" w:color="auto"/>
              </w:divBdr>
            </w:div>
            <w:div w:id="903686811">
              <w:marLeft w:val="0"/>
              <w:marRight w:val="0"/>
              <w:marTop w:val="0"/>
              <w:marBottom w:val="0"/>
              <w:divBdr>
                <w:top w:val="none" w:sz="0" w:space="0" w:color="auto"/>
                <w:left w:val="none" w:sz="0" w:space="0" w:color="auto"/>
                <w:bottom w:val="none" w:sz="0" w:space="0" w:color="auto"/>
                <w:right w:val="none" w:sz="0" w:space="0" w:color="auto"/>
              </w:divBdr>
            </w:div>
          </w:divsChild>
        </w:div>
        <w:div w:id="11041071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75979922">
              <w:marLeft w:val="0"/>
              <w:marRight w:val="0"/>
              <w:marTop w:val="0"/>
              <w:marBottom w:val="0"/>
              <w:divBdr>
                <w:top w:val="none" w:sz="0" w:space="0" w:color="auto"/>
                <w:left w:val="none" w:sz="0" w:space="0" w:color="auto"/>
                <w:bottom w:val="none" w:sz="0" w:space="0" w:color="auto"/>
                <w:right w:val="none" w:sz="0" w:space="0" w:color="auto"/>
              </w:divBdr>
            </w:div>
            <w:div w:id="14088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1323">
      <w:bodyDiv w:val="1"/>
      <w:marLeft w:val="0"/>
      <w:marRight w:val="0"/>
      <w:marTop w:val="0"/>
      <w:marBottom w:val="0"/>
      <w:divBdr>
        <w:top w:val="none" w:sz="0" w:space="0" w:color="auto"/>
        <w:left w:val="none" w:sz="0" w:space="0" w:color="auto"/>
        <w:bottom w:val="none" w:sz="0" w:space="0" w:color="auto"/>
        <w:right w:val="none" w:sz="0" w:space="0" w:color="auto"/>
      </w:divBdr>
      <w:divsChild>
        <w:div w:id="338773718">
          <w:marLeft w:val="0"/>
          <w:marRight w:val="0"/>
          <w:marTop w:val="0"/>
          <w:marBottom w:val="360"/>
          <w:divBdr>
            <w:top w:val="single" w:sz="18" w:space="0" w:color="EEEEEE"/>
            <w:left w:val="single" w:sz="18" w:space="0" w:color="EEEEEE"/>
            <w:bottom w:val="single" w:sz="18" w:space="0" w:color="EEEEEE"/>
            <w:right w:val="single" w:sz="18" w:space="0" w:color="EEEEEE"/>
          </w:divBdr>
          <w:divsChild>
            <w:div w:id="493952978">
              <w:marLeft w:val="0"/>
              <w:marRight w:val="0"/>
              <w:marTop w:val="0"/>
              <w:marBottom w:val="0"/>
              <w:divBdr>
                <w:top w:val="none" w:sz="0" w:space="0" w:color="auto"/>
                <w:left w:val="none" w:sz="0" w:space="0" w:color="auto"/>
                <w:bottom w:val="none" w:sz="0" w:space="0" w:color="auto"/>
                <w:right w:val="none" w:sz="0" w:space="0" w:color="auto"/>
              </w:divBdr>
            </w:div>
            <w:div w:id="1119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2958">
      <w:bodyDiv w:val="1"/>
      <w:marLeft w:val="0"/>
      <w:marRight w:val="0"/>
      <w:marTop w:val="0"/>
      <w:marBottom w:val="0"/>
      <w:divBdr>
        <w:top w:val="none" w:sz="0" w:space="0" w:color="auto"/>
        <w:left w:val="none" w:sz="0" w:space="0" w:color="auto"/>
        <w:bottom w:val="none" w:sz="0" w:space="0" w:color="auto"/>
        <w:right w:val="none" w:sz="0" w:space="0" w:color="auto"/>
      </w:divBdr>
      <w:divsChild>
        <w:div w:id="12172081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274896500">
              <w:marLeft w:val="0"/>
              <w:marRight w:val="0"/>
              <w:marTop w:val="0"/>
              <w:marBottom w:val="0"/>
              <w:divBdr>
                <w:top w:val="none" w:sz="0" w:space="0" w:color="auto"/>
                <w:left w:val="none" w:sz="0" w:space="0" w:color="auto"/>
                <w:bottom w:val="none" w:sz="0" w:space="0" w:color="auto"/>
                <w:right w:val="none" w:sz="0" w:space="0" w:color="auto"/>
              </w:divBdr>
            </w:div>
            <w:div w:id="1808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807">
      <w:bodyDiv w:val="1"/>
      <w:marLeft w:val="0"/>
      <w:marRight w:val="0"/>
      <w:marTop w:val="0"/>
      <w:marBottom w:val="0"/>
      <w:divBdr>
        <w:top w:val="none" w:sz="0" w:space="0" w:color="auto"/>
        <w:left w:val="none" w:sz="0" w:space="0" w:color="auto"/>
        <w:bottom w:val="none" w:sz="0" w:space="0" w:color="auto"/>
        <w:right w:val="none" w:sz="0" w:space="0" w:color="auto"/>
      </w:divBdr>
      <w:divsChild>
        <w:div w:id="145990838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22339018">
              <w:marLeft w:val="0"/>
              <w:marRight w:val="0"/>
              <w:marTop w:val="0"/>
              <w:marBottom w:val="0"/>
              <w:divBdr>
                <w:top w:val="none" w:sz="0" w:space="0" w:color="auto"/>
                <w:left w:val="none" w:sz="0" w:space="0" w:color="auto"/>
                <w:bottom w:val="none" w:sz="0" w:space="0" w:color="auto"/>
                <w:right w:val="none" w:sz="0" w:space="0" w:color="auto"/>
              </w:divBdr>
            </w:div>
            <w:div w:id="1977097997">
              <w:marLeft w:val="0"/>
              <w:marRight w:val="0"/>
              <w:marTop w:val="0"/>
              <w:marBottom w:val="0"/>
              <w:divBdr>
                <w:top w:val="none" w:sz="0" w:space="0" w:color="auto"/>
                <w:left w:val="none" w:sz="0" w:space="0" w:color="auto"/>
                <w:bottom w:val="none" w:sz="0" w:space="0" w:color="auto"/>
                <w:right w:val="none" w:sz="0" w:space="0" w:color="auto"/>
              </w:divBdr>
            </w:div>
          </w:divsChild>
        </w:div>
        <w:div w:id="15264074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38273706">
              <w:marLeft w:val="0"/>
              <w:marRight w:val="0"/>
              <w:marTop w:val="0"/>
              <w:marBottom w:val="0"/>
              <w:divBdr>
                <w:top w:val="none" w:sz="0" w:space="0" w:color="auto"/>
                <w:left w:val="none" w:sz="0" w:space="0" w:color="auto"/>
                <w:bottom w:val="none" w:sz="0" w:space="0" w:color="auto"/>
                <w:right w:val="none" w:sz="0" w:space="0" w:color="auto"/>
              </w:divBdr>
            </w:div>
            <w:div w:id="1802722299">
              <w:marLeft w:val="0"/>
              <w:marRight w:val="0"/>
              <w:marTop w:val="0"/>
              <w:marBottom w:val="0"/>
              <w:divBdr>
                <w:top w:val="none" w:sz="0" w:space="0" w:color="auto"/>
                <w:left w:val="none" w:sz="0" w:space="0" w:color="auto"/>
                <w:bottom w:val="none" w:sz="0" w:space="0" w:color="auto"/>
                <w:right w:val="none" w:sz="0" w:space="0" w:color="auto"/>
              </w:divBdr>
            </w:div>
          </w:divsChild>
        </w:div>
        <w:div w:id="545259832">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9206830">
              <w:marLeft w:val="0"/>
              <w:marRight w:val="0"/>
              <w:marTop w:val="0"/>
              <w:marBottom w:val="0"/>
              <w:divBdr>
                <w:top w:val="none" w:sz="0" w:space="0" w:color="auto"/>
                <w:left w:val="none" w:sz="0" w:space="0" w:color="auto"/>
                <w:bottom w:val="none" w:sz="0" w:space="0" w:color="auto"/>
                <w:right w:val="none" w:sz="0" w:space="0" w:color="auto"/>
              </w:divBdr>
            </w:div>
            <w:div w:id="12718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092">
      <w:bodyDiv w:val="1"/>
      <w:marLeft w:val="0"/>
      <w:marRight w:val="0"/>
      <w:marTop w:val="0"/>
      <w:marBottom w:val="0"/>
      <w:divBdr>
        <w:top w:val="none" w:sz="0" w:space="0" w:color="auto"/>
        <w:left w:val="none" w:sz="0" w:space="0" w:color="auto"/>
        <w:bottom w:val="none" w:sz="0" w:space="0" w:color="auto"/>
        <w:right w:val="none" w:sz="0" w:space="0" w:color="auto"/>
      </w:divBdr>
      <w:divsChild>
        <w:div w:id="1750075144">
          <w:marLeft w:val="0"/>
          <w:marRight w:val="0"/>
          <w:marTop w:val="0"/>
          <w:marBottom w:val="0"/>
          <w:divBdr>
            <w:top w:val="none" w:sz="0" w:space="0" w:color="auto"/>
            <w:left w:val="none" w:sz="0" w:space="0" w:color="auto"/>
            <w:bottom w:val="none" w:sz="0" w:space="0" w:color="auto"/>
            <w:right w:val="none" w:sz="0" w:space="0" w:color="auto"/>
          </w:divBdr>
        </w:div>
        <w:div w:id="94033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7AFF2-3B5C-4D6A-8ACC-8D1A4C7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huriye</dc:creator>
  <cp:lastModifiedBy>huriye</cp:lastModifiedBy>
  <cp:revision>1</cp:revision>
  <dcterms:created xsi:type="dcterms:W3CDTF">2020-03-31T08:31:00Z</dcterms:created>
  <dcterms:modified xsi:type="dcterms:W3CDTF">2020-03-31T08:40:00Z</dcterms:modified>
</cp:coreProperties>
</file>